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Gladwin Area Community Band Meeting Minutes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May 18, 2025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6">
      <w:pPr>
        <w:numPr>
          <w:ilvl w:val="2"/>
          <w:numId w:val="2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- E. Falls, K. Falls, Maday, Macon, Sapienza &amp; Karen</w:t>
      </w:r>
    </w:p>
    <w:p w:rsidR="00000000" w:rsidDel="00000000" w:rsidP="00000000" w:rsidRDefault="00000000" w:rsidRPr="00000000" w14:paraId="00000007">
      <w:pPr>
        <w:numPr>
          <w:ilvl w:val="2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Absent - Roggow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Agenda Approval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Macon, seconded by Sapienza. Motion carried to approve agenda.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Macon. Motion carried to approve previous meeting minutes.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Treasurer’s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 balance: $624.03 but that does not include donations taken in at the spring concert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Sapienza sending thank you card for Maday donation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Macon. Motion carried to approve Treasurer’s report.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Community Relations Report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Thursday’s in the City - Lavelle Smith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August 28th performance possibility 1 ½ hours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Would be a good way to get community relations and donations from attendees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Mark brought up the possibility of doing a jazz band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Melissa proposed splitting the time between community band and HS jazz band</w:t>
      </w:r>
    </w:p>
    <w:p w:rsidR="00000000" w:rsidDel="00000000" w:rsidP="00000000" w:rsidRDefault="00000000" w:rsidRPr="00000000" w14:paraId="00000016">
      <w:pPr>
        <w:numPr>
          <w:ilvl w:val="4"/>
          <w:numId w:val="1"/>
        </w:numPr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There’s a home football game so the HS wouldn’t be able to perform, so unfortunately we won’t be able to this year but will consider options for next year. 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discuss jazz band options at the next GACB board meeting in June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Sponsorships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GACB Sponsorship</w:t>
        </w:r>
      </w:hyperlink>
      <w:r w:rsidDel="00000000" w:rsidR="00000000" w:rsidRPr="00000000">
        <w:rPr>
          <w:sz w:val="24"/>
          <w:szCs w:val="24"/>
          <w:rtl w:val="0"/>
        </w:rPr>
        <w:t xml:space="preserve"> spreadsheet created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Paypal QR Code</w:t>
        </w:r>
      </w:hyperlink>
      <w:r w:rsidDel="00000000" w:rsidR="00000000" w:rsidRPr="00000000">
        <w:rPr>
          <w:sz w:val="24"/>
          <w:szCs w:val="24"/>
          <w:rtl w:val="0"/>
        </w:rPr>
        <w:t xml:space="preserve"> needs to be put on the sponsorship forms and printed for concerts &amp; community events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Sponsorship forms needs updating – QR Code &amp; email address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Kristin will add Venmo for donations as well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Street fest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will also have a table at street fest – someone needs to be there prior to 9am to have the table set up, and there the entire time.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also need a space to have the group gather to get to the performance space together (performing in State Farm parking lot on Main St)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Shannon will find out if dial-a-ride will take us from the band room to the performance area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Performance is at 1:30pm w/ rehearsal at 12pm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Slideshow/videos/photos to display at table needed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Website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Website is ready to go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Karen will pass the information along to Ed to update the website moving forward (flyers, promos, etc.)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Sponsorship Google Form needs to be completed and uploaded to the website as well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Website payment due in February 2026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Paypal 503c status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Kristin updated the Paypal status to 503c so we’re all set there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Post concert wrap 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125 concert programs were not enough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Possibly have programs printed for each group member as well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had 195 attendees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AV/Sharing 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 separate video recording and a separate audio recording, Ed is putting them together so it’s not quite ready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Issues/concerns for next time?</w:t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Nothing pressing at this time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June meeting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Wednesday June 18th 6:30pm at Falls’ house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FTGOTO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Fall Calendar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Dec. 14 tentative concert date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Finalize at least the fall calendar at the next board meeting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 wants to place an order for Diminished Minor Alterations and Treasury of Scales - will follow up with other board members for approval of music purchase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at 3:29 pm by K. Falls. Seconded by Sapienza. Motion carried to adjourn meeting. </w:t>
      </w:r>
    </w:p>
    <w:p w:rsidR="00000000" w:rsidDel="00000000" w:rsidP="00000000" w:rsidRDefault="00000000" w:rsidRPr="00000000" w14:paraId="0000003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da7gAF2bdXdhZndNVH8W15QVkZnp8CvHZx168mpQhgA/edit?tab=t.0" TargetMode="External"/><Relationship Id="rId9" Type="http://schemas.openxmlformats.org/officeDocument/2006/relationships/hyperlink" Target="https://drive.google.com/file/d/1AVLdjUhBkr_JhP-E9dLyehpK1cd_A1i2/view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x_ARUh1aaaIKmABtjrsfSCpZJ4ageSuiT3UUL5O-u3w/edit?usp=sharing" TargetMode="External"/><Relationship Id="rId7" Type="http://schemas.openxmlformats.org/officeDocument/2006/relationships/hyperlink" Target="https://drive.google.com/file/d/18tOmjxu866oJ5sTDmdR7YRUxcxkipF1X/view?usp=drive_link" TargetMode="External"/><Relationship Id="rId8" Type="http://schemas.openxmlformats.org/officeDocument/2006/relationships/hyperlink" Target="https://docs.google.com/spreadsheets/d/1a_dVc7Ny8xrkllbAD_il1XVYUm8nE32cbQAGoI5vN9s/edit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